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BF37" w14:textId="59296A44" w:rsidR="0059073C" w:rsidRDefault="0059073C" w:rsidP="0059073C">
      <w:pPr>
        <w:pStyle w:val="AppendixTitle"/>
        <w:rPr>
          <w:rStyle w:val="Bold"/>
          <w:b/>
        </w:rPr>
        <w:sectPr w:rsidR="0059073C" w:rsidSect="007E5ACE">
          <w:headerReference w:type="even" r:id="rId8"/>
          <w:headerReference w:type="default" r:id="rId9"/>
          <w:headerReference w:type="first" r:id="rId10"/>
          <w:pgSz w:w="12240" w:h="15840"/>
          <w:pgMar w:top="1440" w:right="1440" w:bottom="1440" w:left="1440" w:header="720" w:footer="720" w:gutter="0"/>
          <w:cols w:space="720"/>
          <w:titlePg/>
          <w:docGrid w:linePitch="299"/>
        </w:sectPr>
      </w:pPr>
      <w:r w:rsidRPr="0059073C">
        <w:rPr>
          <w:rStyle w:val="Bold"/>
          <w:b/>
        </w:rPr>
        <w:t xml:space="preserve">Appendix </w:t>
      </w:r>
      <w:r w:rsidR="007B6405">
        <w:rPr>
          <w:rStyle w:val="Bold"/>
          <w:b/>
        </w:rPr>
        <w:t>C</w:t>
      </w:r>
      <w:r w:rsidRPr="0059073C">
        <w:rPr>
          <w:rStyle w:val="Bold"/>
          <w:b/>
        </w:rPr>
        <w:br/>
      </w:r>
      <w:r w:rsidRPr="0059073C">
        <w:rPr>
          <w:rStyle w:val="Bold"/>
          <w:b/>
        </w:rPr>
        <w:br/>
      </w:r>
      <w:r w:rsidR="007B6405" w:rsidRPr="007B6405">
        <w:rPr>
          <w:rStyle w:val="Bold"/>
          <w:b/>
        </w:rPr>
        <w:t>Study Endorsement Example</w:t>
      </w:r>
    </w:p>
    <w:p w14:paraId="68C20FF7" w14:textId="77777777" w:rsidR="0059073C" w:rsidRDefault="0059073C" w:rsidP="0059073C">
      <w:pPr>
        <w:pStyle w:val="Blank"/>
        <w:rPr>
          <w:rStyle w:val="Bold"/>
          <w:b/>
        </w:rPr>
        <w:sectPr w:rsidR="0059073C" w:rsidSect="007E5ACE">
          <w:pgSz w:w="12240" w:h="15840"/>
          <w:pgMar w:top="1440" w:right="1440" w:bottom="1440" w:left="1440" w:header="720" w:footer="720" w:gutter="0"/>
          <w:cols w:space="720"/>
          <w:titlePg/>
          <w:docGrid w:linePitch="299"/>
        </w:sectPr>
      </w:pPr>
      <w:r w:rsidRPr="0059073C">
        <w:rPr>
          <w:rStyle w:val="Bold"/>
          <w:b/>
        </w:rPr>
        <w:lastRenderedPageBreak/>
        <w:t>This page has been left blank for double-sided copying.</w:t>
      </w:r>
    </w:p>
    <w:p w14:paraId="7A2ABB9E" w14:textId="5EDDF9B4" w:rsidR="007E5ACE" w:rsidRDefault="007E5ACE" w:rsidP="007E5ACE">
      <w:pPr>
        <w:pStyle w:val="Paragraph"/>
      </w:pPr>
      <w:bookmarkStart w:id="4" w:name="MemoNumber"/>
      <w:bookmarkEnd w:id="4"/>
      <w:r>
        <w:lastRenderedPageBreak/>
        <w:t xml:space="preserve">Dear </w:t>
      </w:r>
      <w:bookmarkStart w:id="5" w:name="Salutation"/>
      <w:bookmarkEnd w:id="5"/>
      <w:r w:rsidR="007B6405" w:rsidRPr="007B6405">
        <w:t>AAA Director</w:t>
      </w:r>
      <w:r>
        <w:t>:</w:t>
      </w:r>
    </w:p>
    <w:p w14:paraId="640D7A54" w14:textId="235ADEC8" w:rsidR="007B6405" w:rsidRDefault="007B6405" w:rsidP="007B6405">
      <w:pPr>
        <w:pStyle w:val="Paragraph"/>
      </w:pPr>
      <w:bookmarkStart w:id="6" w:name="StartingPoint"/>
      <w:bookmarkEnd w:id="6"/>
      <w:r>
        <w:t>The Administration for Community Living has funded an exciting initiative to learn more about how the Aging Network collaborates to improve the lives of older adults, and how it determines the effectiveness of these efforts. We are asking every AAA to contribute just a few minutes to this project.</w:t>
      </w:r>
    </w:p>
    <w:p w14:paraId="741AD861" w14:textId="77777777" w:rsidR="007B6405" w:rsidRPr="007B6405" w:rsidRDefault="007B6405" w:rsidP="007B6405">
      <w:pPr>
        <w:pStyle w:val="Paragraph"/>
        <w:rPr>
          <w:b/>
          <w:bCs/>
        </w:rPr>
      </w:pPr>
      <w:r w:rsidRPr="007B6405">
        <w:rPr>
          <w:b/>
          <w:bCs/>
        </w:rPr>
        <w:t>What are we asking you to do?</w:t>
      </w:r>
    </w:p>
    <w:p w14:paraId="2E16F12E" w14:textId="70216B75" w:rsidR="007B6405" w:rsidRDefault="007B6405" w:rsidP="007B6405">
      <w:pPr>
        <w:pStyle w:val="Paragraph"/>
      </w:pPr>
      <w:r>
        <w:t>Simply to take a brief, 10-minute survey by DATE.</w:t>
      </w:r>
    </w:p>
    <w:p w14:paraId="4BF6EE7A" w14:textId="30A64CDC" w:rsidR="007B6405" w:rsidRPr="007B6405" w:rsidRDefault="007B6405" w:rsidP="007B6405">
      <w:pPr>
        <w:pStyle w:val="Paragraph"/>
        <w:rPr>
          <w:b/>
          <w:bCs/>
        </w:rPr>
      </w:pPr>
      <w:r w:rsidRPr="007B6405">
        <w:rPr>
          <w:b/>
          <w:bCs/>
        </w:rPr>
        <w:t>You will receive an email directly from NAME at EMAIL on DATE, with a link to the survey.</w:t>
      </w:r>
    </w:p>
    <w:p w14:paraId="1775A08C" w14:textId="03F6F29E" w:rsidR="007B6405" w:rsidRDefault="007B6405" w:rsidP="007B6405">
      <w:pPr>
        <w:pStyle w:val="Paragraph"/>
      </w:pPr>
      <w:r>
        <w:t xml:space="preserve">Your responses will be aggregated with other AAAs and used to better understand the Aging Network. </w:t>
      </w:r>
      <w:r w:rsidRPr="007B6405">
        <w:rPr>
          <w:i/>
          <w:iCs/>
        </w:rPr>
        <w:t>Individual survey responses will not be made public and the information you provide will not be shared without your explicit consent.</w:t>
      </w:r>
    </w:p>
    <w:p w14:paraId="182EB038" w14:textId="3DDE6566" w:rsidR="007B6405" w:rsidRDefault="007B6405" w:rsidP="007B6405">
      <w:pPr>
        <w:pStyle w:val="Paragraph"/>
      </w:pPr>
      <w:r>
        <w:t xml:space="preserve">If you have questions about the ACL grant that supports development of this survey, please contact n4a’s Traci Wilson at </w:t>
      </w:r>
      <w:hyperlink r:id="rId11" w:history="1">
        <w:r w:rsidRPr="007B6405">
          <w:rPr>
            <w:rStyle w:val="Hyperlink"/>
          </w:rPr>
          <w:t>twilson@n4a.org</w:t>
        </w:r>
      </w:hyperlink>
      <w:r>
        <w:t>.</w:t>
      </w:r>
    </w:p>
    <w:p w14:paraId="6C5917F4" w14:textId="522B16E1" w:rsidR="007B6405" w:rsidRDefault="007B6405" w:rsidP="007B6405">
      <w:pPr>
        <w:pStyle w:val="Paragraph"/>
      </w:pPr>
      <w:r>
        <w:t>We recognize that all of you are very busy, so thank you in advance for taking the time to complete this important survey.</w:t>
      </w:r>
    </w:p>
    <w:p w14:paraId="55ECEE4F" w14:textId="77777777" w:rsidR="007E5ACE" w:rsidRDefault="007E5ACE" w:rsidP="008C10F3">
      <w:pPr>
        <w:pStyle w:val="Paragraph"/>
        <w:spacing w:after="120"/>
      </w:pPr>
    </w:p>
    <w:p w14:paraId="23470081" w14:textId="77777777" w:rsidR="007E5ACE" w:rsidRDefault="007E5ACE" w:rsidP="007E5ACE">
      <w:pPr>
        <w:pStyle w:val="Closing"/>
      </w:pPr>
      <w:r>
        <w:t>Sincerely,</w:t>
      </w:r>
    </w:p>
    <w:p w14:paraId="73A74A19" w14:textId="77777777" w:rsidR="00BC37AF" w:rsidRPr="007E5ACE" w:rsidRDefault="00BC37AF" w:rsidP="00BC37AF">
      <w:pPr>
        <w:pStyle w:val="Closing"/>
        <w:rPr>
          <w:rStyle w:val="Italic"/>
        </w:rPr>
      </w:pPr>
      <w:r>
        <w:rPr>
          <w:rStyle w:val="Italic"/>
        </w:rPr>
        <w:t>---insert signature image here---</w:t>
      </w:r>
    </w:p>
    <w:p w14:paraId="5D722C1C" w14:textId="77777777" w:rsidR="007B6405" w:rsidRDefault="007B6405" w:rsidP="007B6405">
      <w:pPr>
        <w:pStyle w:val="Closing"/>
      </w:pPr>
      <w:r>
        <w:t xml:space="preserve">Sandy </w:t>
      </w:r>
      <w:proofErr w:type="spellStart"/>
      <w:r>
        <w:t>Markwood</w:t>
      </w:r>
      <w:proofErr w:type="spellEnd"/>
      <w:r>
        <w:t xml:space="preserve"> </w:t>
      </w:r>
    </w:p>
    <w:p w14:paraId="00131AAC" w14:textId="77777777" w:rsidR="007B6405" w:rsidRDefault="007B6405" w:rsidP="007B6405">
      <w:pPr>
        <w:pStyle w:val="Closing"/>
      </w:pPr>
      <w:r>
        <w:t>Chief Executive Officer</w:t>
      </w:r>
    </w:p>
    <w:p w14:paraId="75EB0DA8" w14:textId="77F2EC8E" w:rsidR="007E5ACE" w:rsidRDefault="007B6405" w:rsidP="007B6405">
      <w:pPr>
        <w:pStyle w:val="Closing"/>
      </w:pPr>
      <w:r>
        <w:t>National Association of Area Agencies on Aging</w:t>
      </w:r>
    </w:p>
    <w:tbl>
      <w:tblPr>
        <w:tblStyle w:val="TableGrid10"/>
        <w:tblpPr w:leftFromText="180" w:rightFromText="180" w:vertAnchor="text" w:horzAnchor="margin" w:tblpY="815"/>
        <w:tblW w:w="0" w:type="auto"/>
        <w:tblLook w:val="04A0" w:firstRow="1" w:lastRow="0" w:firstColumn="1" w:lastColumn="0" w:noHBand="0" w:noVBand="1"/>
        <w:tblDescription w:val="An agency may not conduct or sponsor, and a person is not required to respond to a collection of information unless it displays a currently valid OMB control number. The OMB control number for this information collection is XXXX-XXXX.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 202-795-7393."/>
      </w:tblPr>
      <w:tblGrid>
        <w:gridCol w:w="9350"/>
      </w:tblGrid>
      <w:tr w:rsidR="008C10F3" w:rsidRPr="00391D39" w14:paraId="3F9C19E2" w14:textId="77777777" w:rsidTr="004A7BC8">
        <w:trPr>
          <w:tblHeader/>
        </w:trPr>
        <w:tc>
          <w:tcPr>
            <w:tcW w:w="9350" w:type="dxa"/>
          </w:tcPr>
          <w:p w14:paraId="7268F56C" w14:textId="77777777" w:rsidR="008C10F3" w:rsidRPr="00391D39" w:rsidRDefault="008C10F3" w:rsidP="007B6405">
            <w:pPr>
              <w:spacing w:before="120" w:after="120"/>
              <w:rPr>
                <w:rFonts w:ascii="Arial" w:hAnsi="Arial" w:cs="Arial"/>
                <w:sz w:val="16"/>
                <w:szCs w:val="16"/>
              </w:rPr>
            </w:pPr>
            <w:r w:rsidRPr="00391D39">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Pr="00391D39">
              <w:rPr>
                <w:rFonts w:ascii="Arial" w:hAnsi="Arial" w:cs="Arial"/>
                <w:sz w:val="16"/>
                <w:szCs w:val="16"/>
                <w:highlight w:val="yellow"/>
              </w:rPr>
              <w:t>XXXX-XXXX</w:t>
            </w:r>
            <w:r w:rsidRPr="00391D39">
              <w:rPr>
                <w:rFonts w:ascii="Arial" w:hAnsi="Arial" w:cs="Arial"/>
                <w:sz w:val="16"/>
                <w:szCs w:val="16"/>
              </w:rPr>
              <w:t>.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w:t>
            </w:r>
            <w:r w:rsidRPr="00391D39">
              <w:rPr>
                <w:rFonts w:cs="Times New Roman"/>
                <w:sz w:val="16"/>
                <w:szCs w:val="16"/>
              </w:rPr>
              <w:t xml:space="preserve"> </w:t>
            </w:r>
            <w:r w:rsidRPr="00391D39">
              <w:rPr>
                <w:rFonts w:ascii="Arial" w:hAnsi="Arial" w:cs="Arial"/>
                <w:sz w:val="16"/>
                <w:szCs w:val="16"/>
              </w:rPr>
              <w:t>202-795-7393.</w:t>
            </w:r>
          </w:p>
        </w:tc>
      </w:tr>
    </w:tbl>
    <w:p w14:paraId="77518DB2" w14:textId="28A8ED60" w:rsidR="008C10F3" w:rsidRPr="007E5ACE" w:rsidRDefault="008C10F3" w:rsidP="00BC37AF">
      <w:pPr>
        <w:pStyle w:val="Closing"/>
        <w:rPr>
          <w:rStyle w:val="Italic"/>
        </w:rPr>
      </w:pPr>
      <w:bookmarkStart w:id="7" w:name="_GoBack"/>
      <w:bookmarkEnd w:id="7"/>
    </w:p>
    <w:sectPr w:rsidR="008C10F3" w:rsidRPr="007E5ACE" w:rsidSect="007E5ACE">
      <w:head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B9C6" w14:textId="77777777" w:rsidR="00231766" w:rsidRPr="00CC6F21" w:rsidRDefault="00231766" w:rsidP="00CC6F21">
      <w:r>
        <w:separator/>
      </w:r>
    </w:p>
  </w:endnote>
  <w:endnote w:type="continuationSeparator" w:id="0">
    <w:p w14:paraId="46A913A8" w14:textId="77777777" w:rsidR="00231766" w:rsidRPr="00CC6F21" w:rsidRDefault="00231766" w:rsidP="00CC6F21">
      <w:r>
        <w:continuationSeparator/>
      </w:r>
    </w:p>
  </w:endnote>
  <w:endnote w:type="continuationNotice" w:id="1">
    <w:p w14:paraId="18F106F1" w14:textId="77777777" w:rsidR="00231766" w:rsidRDefault="0023176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84A44" w14:textId="77777777" w:rsidR="00231766" w:rsidRPr="00CC6F21" w:rsidRDefault="00231766" w:rsidP="003842A6">
      <w:pPr>
        <w:pStyle w:val="FootnoteSep"/>
      </w:pPr>
      <w:r>
        <w:separator/>
      </w:r>
    </w:p>
  </w:footnote>
  <w:footnote w:type="continuationSeparator" w:id="0">
    <w:p w14:paraId="3CC11476" w14:textId="77777777" w:rsidR="00231766" w:rsidRPr="00CC6F21" w:rsidRDefault="00231766" w:rsidP="003842A6">
      <w:pPr>
        <w:pStyle w:val="FootnoteSep"/>
      </w:pPr>
      <w:r>
        <w:continuationSeparator/>
      </w:r>
    </w:p>
  </w:footnote>
  <w:footnote w:type="continuationNotice" w:id="1">
    <w:p w14:paraId="2681A7CF" w14:textId="77777777" w:rsidR="00231766" w:rsidRDefault="00231766"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A271" w14:textId="77777777" w:rsidR="007E5ACE" w:rsidRDefault="007E5ACE" w:rsidP="003F07D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649122" w14:textId="77777777" w:rsidR="007E5ACE" w:rsidRDefault="007E5ACE" w:rsidP="007E5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BDCE" w14:textId="77777777" w:rsidR="007E5ACE" w:rsidRDefault="007E5ACE" w:rsidP="007E5ACE">
    <w:pPr>
      <w:pStyle w:val="Header"/>
      <w:rPr>
        <w:rStyle w:val="PageNumber"/>
      </w:rPr>
    </w:pPr>
    <w:r w:rsidRPr="007E5ACE">
      <w:rPr>
        <w:rStyle w:val="PageNumber"/>
        <w:b/>
      </w:rPr>
      <w:t>To</w:t>
    </w:r>
    <w:r>
      <w:rPr>
        <w:rStyle w:val="PageNumber"/>
      </w:rPr>
      <w:t>:</w:t>
    </w:r>
    <w:r>
      <w:rPr>
        <w:rStyle w:val="PageNumber"/>
      </w:rPr>
      <w:tab/>
    </w:r>
    <w:bookmarkStart w:id="0" w:name="HeaderTo"/>
    <w:bookmarkEnd w:id="0"/>
    <w:r w:rsidR="00015ED1">
      <w:rPr>
        <w:rStyle w:val="PageNumber"/>
      </w:rPr>
      <w:t>contact name</w:t>
    </w:r>
    <w:r>
      <w:rPr>
        <w:rStyle w:val="PageNumber"/>
      </w:rPr>
      <w:tab/>
      <w:t>Mathematica</w:t>
    </w:r>
  </w:p>
  <w:p w14:paraId="75AC49FF" w14:textId="77777777" w:rsidR="007E5ACE" w:rsidRDefault="007E5ACE" w:rsidP="007E5ACE">
    <w:pPr>
      <w:pStyle w:val="Header"/>
      <w:rPr>
        <w:rStyle w:val="PageNumber"/>
      </w:rPr>
    </w:pPr>
    <w:r w:rsidRPr="007E5ACE">
      <w:rPr>
        <w:rStyle w:val="PageNumber"/>
        <w:b/>
      </w:rPr>
      <w:t>From</w:t>
    </w:r>
    <w:r>
      <w:rPr>
        <w:rStyle w:val="PageNumber"/>
      </w:rPr>
      <w:t>:</w:t>
    </w:r>
    <w:r>
      <w:rPr>
        <w:rStyle w:val="PageNumber"/>
      </w:rPr>
      <w:tab/>
    </w:r>
    <w:bookmarkStart w:id="1" w:name="HeaderFrom"/>
    <w:bookmarkEnd w:id="1"/>
  </w:p>
  <w:p w14:paraId="6D9FA462" w14:textId="77777777" w:rsidR="007E5ACE" w:rsidRDefault="007E5ACE" w:rsidP="007E5ACE">
    <w:pPr>
      <w:pStyle w:val="Header"/>
      <w:rPr>
        <w:rStyle w:val="PageNumber"/>
      </w:rPr>
    </w:pPr>
    <w:r w:rsidRPr="007E5ACE">
      <w:rPr>
        <w:rStyle w:val="PageNumber"/>
        <w:b/>
      </w:rPr>
      <w:t>Date</w:t>
    </w:r>
    <w:r>
      <w:rPr>
        <w:rStyle w:val="PageNumber"/>
      </w:rPr>
      <w:t>:</w:t>
    </w:r>
    <w:r>
      <w:rPr>
        <w:rStyle w:val="PageNumber"/>
      </w:rPr>
      <w:tab/>
    </w:r>
    <w:bookmarkStart w:id="2" w:name="HeaderDateMark"/>
    <w:bookmarkEnd w:id="2"/>
    <w:r w:rsidR="00015ED1">
      <w:rPr>
        <w:rStyle w:val="PageNumber"/>
      </w:rPr>
      <w:t>March 24, 2021</w:t>
    </w:r>
  </w:p>
  <w:p w14:paraId="20724169" w14:textId="77777777" w:rsidR="007E5ACE" w:rsidRDefault="007E5ACE"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AF37" w14:textId="1D8987A5" w:rsidR="00A0206A" w:rsidRDefault="00A0206A" w:rsidP="007E5ACE">
    <w:pPr>
      <w:pStyle w:val="Anchor"/>
    </w:pPr>
    <w:r w:rsidRPr="004B10CE">
      <w:t>Chapter #</w:t>
    </w:r>
    <w:r w:rsidRPr="009D744D">
      <w:t xml:space="preserve"> </w:t>
    </w:r>
    <w:r>
      <w:t>Title of Chapter</w:t>
    </w:r>
    <w:r w:rsidRPr="0082290E">
      <w:tab/>
    </w:r>
  </w:p>
  <w:p w14:paraId="1696E5E7" w14:textId="77777777" w:rsidR="007E5ACE" w:rsidRDefault="007E5ACE">
    <w:pPr>
      <w:pStyle w:val="Header"/>
    </w:pPr>
    <w:bookmarkStart w:id="3" w:name="SenderPhone"/>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B137" w14:textId="71D3A140" w:rsidR="0059073C" w:rsidRDefault="0059073C" w:rsidP="007E5ACE">
    <w:pPr>
      <w:pStyle w:val="Anchor"/>
    </w:pPr>
    <w:r w:rsidRPr="004B10CE">
      <w:t>Chapter #</w:t>
    </w:r>
    <w:r w:rsidRPr="009D744D">
      <w:t xml:space="preserve"> </w:t>
    </w:r>
    <w:r>
      <w:t>Title of Chapter</w:t>
    </w:r>
    <w:r w:rsidRPr="0082290E">
      <w:tab/>
    </w:r>
  </w:p>
  <w:p w14:paraId="17505A08" w14:textId="456E9A01" w:rsidR="0059073C" w:rsidRPr="007E5ACE" w:rsidRDefault="0059073C" w:rsidP="007E5ACE">
    <w:pPr>
      <w:pStyle w:val="TOCHeading"/>
      <w:rPr>
        <w:color w:val="FFFFFF"/>
      </w:rPr>
    </w:pPr>
  </w:p>
  <w:p w14:paraId="009AB097" w14:textId="77777777" w:rsidR="0059073C" w:rsidRPr="007E5ACE" w:rsidRDefault="0059073C" w:rsidP="007E5ACE">
    <w:pPr>
      <w:pStyle w:val="NoSpacing"/>
      <w:rPr>
        <w:color w:val="FFFFFF"/>
      </w:rPr>
    </w:pPr>
  </w:p>
  <w:p w14:paraId="49752F80" w14:textId="77777777" w:rsidR="0059073C" w:rsidRDefault="0059073C" w:rsidP="007E5ACE">
    <w:pPr>
      <w:pStyle w:val="Header"/>
    </w:pPr>
  </w:p>
  <w:p w14:paraId="2FAC2681" w14:textId="77777777" w:rsidR="0059073C" w:rsidRPr="007E5ACE" w:rsidRDefault="0059073C" w:rsidP="007E5ACE">
    <w:pPr>
      <w:pStyle w:val="Header"/>
      <w:rPr>
        <w:rStyle w:val="Italic"/>
      </w:rPr>
    </w:pPr>
  </w:p>
  <w:p w14:paraId="7A4E0278" w14:textId="77777777" w:rsidR="0059073C" w:rsidRDefault="0059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D1"/>
    <w:rsid w:val="00003A49"/>
    <w:rsid w:val="00004440"/>
    <w:rsid w:val="00004AAA"/>
    <w:rsid w:val="00004DCC"/>
    <w:rsid w:val="00005CF0"/>
    <w:rsid w:val="00007690"/>
    <w:rsid w:val="000077E6"/>
    <w:rsid w:val="00007FE1"/>
    <w:rsid w:val="00011527"/>
    <w:rsid w:val="0001315B"/>
    <w:rsid w:val="000150BC"/>
    <w:rsid w:val="00015394"/>
    <w:rsid w:val="00015C89"/>
    <w:rsid w:val="00015ED1"/>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6CD4"/>
    <w:rsid w:val="000F0883"/>
    <w:rsid w:val="000F249C"/>
    <w:rsid w:val="000F45D6"/>
    <w:rsid w:val="000F45FC"/>
    <w:rsid w:val="000F5520"/>
    <w:rsid w:val="000F5AB1"/>
    <w:rsid w:val="000F5D13"/>
    <w:rsid w:val="000F69C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0DD5"/>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2F8F"/>
    <w:rsid w:val="001E35E0"/>
    <w:rsid w:val="001E4003"/>
    <w:rsid w:val="001E402A"/>
    <w:rsid w:val="001E5927"/>
    <w:rsid w:val="001E6964"/>
    <w:rsid w:val="001F10F4"/>
    <w:rsid w:val="001F1194"/>
    <w:rsid w:val="001F18E0"/>
    <w:rsid w:val="001F1D96"/>
    <w:rsid w:val="001F2597"/>
    <w:rsid w:val="001F6E51"/>
    <w:rsid w:val="00200137"/>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1766"/>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6957"/>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5F7F"/>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6FF0"/>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457A"/>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A7BC8"/>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98B"/>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3C"/>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8EC"/>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472"/>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505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B6405"/>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ACE"/>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57026"/>
    <w:rsid w:val="00860FE5"/>
    <w:rsid w:val="0086106F"/>
    <w:rsid w:val="008614CA"/>
    <w:rsid w:val="00861912"/>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10F3"/>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23C"/>
    <w:rsid w:val="009007E8"/>
    <w:rsid w:val="00900C3E"/>
    <w:rsid w:val="009028A0"/>
    <w:rsid w:val="00903927"/>
    <w:rsid w:val="00904744"/>
    <w:rsid w:val="00904D12"/>
    <w:rsid w:val="009064D5"/>
    <w:rsid w:val="00906C4B"/>
    <w:rsid w:val="0090731C"/>
    <w:rsid w:val="00907B8D"/>
    <w:rsid w:val="00910EA3"/>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593F"/>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37AF"/>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226"/>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5BC"/>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2FB"/>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3D13"/>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3510"/>
  <w15:chartTrackingRefBased/>
  <w15:docId w15:val="{427513A5-A0E0-4BD4-8B0B-328BDD15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customStyle="1"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TableGrid10">
    <w:name w:val="Table Grid1"/>
    <w:basedOn w:val="TableNormal"/>
    <w:next w:val="TableGrid"/>
    <w:uiPriority w:val="39"/>
    <w:rsid w:val="008C10F3"/>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rtLinkError">
    <w:name w:val="Smart Link Error"/>
    <w:basedOn w:val="DefaultParagraphFont"/>
    <w:semiHidden/>
    <w:unhideWhenUsed/>
    <w:rsid w:val="002E6FF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athematica.Net\NDrive\Project\51088_AOA_ANROI\MA1\3.4%20OMB\From%20Formatting\twilson@n4a.org"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3MathULetter</Template>
  <TotalTime>6</TotalTime>
  <Pages>3</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Anuja Pandit</dc:creator>
  <cp:keywords>letter</cp:keywords>
  <dc:description>Pages should be printed on plain paper.</dc:description>
  <cp:lastModifiedBy>Bruyere, Caryn (ACL)</cp:lastModifiedBy>
  <cp:revision>4</cp:revision>
  <cp:lastPrinted>2020-09-11T21:32:00Z</cp:lastPrinted>
  <dcterms:created xsi:type="dcterms:W3CDTF">2021-03-30T15:37:00Z</dcterms:created>
  <dcterms:modified xsi:type="dcterms:W3CDTF">2021-07-28T17:22:00Z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